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7"/>
      </w:tblGrid>
      <w:tr w:rsidR="00E85820" w:rsidRPr="00B06766" w14:paraId="74CC592D" w14:textId="77777777" w:rsidTr="00B06766">
        <w:trPr>
          <w:cantSplit/>
          <w:trHeight w:hRule="exact" w:val="1440"/>
        </w:trPr>
        <w:tc>
          <w:tcPr>
            <w:tcW w:w="3967" w:type="dxa"/>
            <w:vAlign w:val="center"/>
          </w:tcPr>
          <w:p w14:paraId="3AD0BC16" w14:textId="65AB3B67" w:rsidR="00E85820" w:rsidRPr="009B7E1C" w:rsidRDefault="008D203D" w:rsidP="00450B8F">
            <w:pPr>
              <w:spacing w:before="111" w:after="0" w:line="240" w:lineRule="auto"/>
              <w:ind w:left="258" w:right="359"/>
              <w:rPr>
                <w:rFonts w:ascii="Viacultura SmBd" w:hAnsi="Viacultura SmBd"/>
                <w:sz w:val="10"/>
                <w:szCs w:val="10"/>
              </w:rPr>
            </w:pPr>
            <w:r>
              <w:rPr>
                <w:rFonts w:ascii="Viacultura SmBd" w:hAnsi="Viacultura SmBd"/>
                <w:sz w:val="10"/>
                <w:szCs w:val="10"/>
              </w:rPr>
              <w:t xml:space="preserve">OTROŠKA KREMA </w:t>
            </w:r>
            <w:r w:rsidR="006602EB">
              <w:rPr>
                <w:rFonts w:ascii="Viacultura SmBd" w:hAnsi="Viacultura SmBd"/>
                <w:sz w:val="10"/>
                <w:szCs w:val="10"/>
              </w:rPr>
              <w:t xml:space="preserve">ZA SONČENJE </w:t>
            </w:r>
            <w:r w:rsidR="008A1AE3">
              <w:rPr>
                <w:rFonts w:ascii="Viacultura SmBd" w:hAnsi="Viacultura SmBd"/>
                <w:sz w:val="10"/>
                <w:szCs w:val="10"/>
              </w:rPr>
              <w:t xml:space="preserve">BIO </w:t>
            </w:r>
            <w:bookmarkStart w:id="0" w:name="_GoBack"/>
            <w:bookmarkEnd w:id="0"/>
            <w:r w:rsidR="00412393">
              <w:rPr>
                <w:rFonts w:ascii="Viacultura SmBd" w:hAnsi="Viacultura SmBd"/>
                <w:sz w:val="10"/>
                <w:szCs w:val="10"/>
              </w:rPr>
              <w:t>SPF 50+</w:t>
            </w:r>
            <w:r w:rsidR="00DB08B7" w:rsidRPr="000E577C">
              <w:rPr>
                <w:rFonts w:ascii="Viacultura SmBd" w:hAnsi="Viacultura SmBd"/>
                <w:sz w:val="10"/>
                <w:szCs w:val="10"/>
              </w:rPr>
              <w:t xml:space="preserve"> </w:t>
            </w:r>
            <w:r>
              <w:rPr>
                <w:rFonts w:ascii="Viacultura SmBd" w:hAnsi="Viacultura SmBd"/>
                <w:sz w:val="10"/>
                <w:szCs w:val="10"/>
              </w:rPr>
              <w:t>100</w:t>
            </w:r>
            <w:r w:rsidR="000E577C" w:rsidRPr="000E577C">
              <w:rPr>
                <w:rFonts w:ascii="Viacultura SmBd" w:hAnsi="Viacultura SmBd"/>
                <w:sz w:val="10"/>
                <w:szCs w:val="10"/>
              </w:rPr>
              <w:t>ml</w:t>
            </w:r>
            <w:r w:rsidR="005D7D3F">
              <w:rPr>
                <w:rFonts w:ascii="Viacultura SmBd" w:hAnsi="Viacultura SmBd"/>
                <w:sz w:val="10"/>
                <w:szCs w:val="10"/>
              </w:rPr>
              <w:t xml:space="preserve"> </w:t>
            </w:r>
            <w:r w:rsidR="00450B8F" w:rsidRPr="00450B8F">
              <w:rPr>
                <w:rFonts w:ascii="Viacultura SmBd" w:hAnsi="Viacultura SmBd"/>
                <w:i/>
                <w:sz w:val="10"/>
                <w:szCs w:val="10"/>
              </w:rPr>
              <w:t>(alg80066)</w:t>
            </w:r>
            <w:r w:rsidR="00450B8F">
              <w:rPr>
                <w:rFonts w:ascii="Viacultura SmBd" w:hAnsi="Viacultura SmBd"/>
                <w:sz w:val="10"/>
                <w:szCs w:val="10"/>
              </w:rPr>
              <w:t xml:space="preserve"> </w:t>
            </w:r>
            <w:r w:rsidR="00E85820">
              <w:rPr>
                <w:rFonts w:ascii="Viacultura SmBd" w:hAnsi="Viacultura SmBd"/>
                <w:sz w:val="10"/>
                <w:szCs w:val="10"/>
              </w:rPr>
              <w:t>–</w:t>
            </w:r>
            <w:r w:rsidR="00E85820" w:rsidRPr="00E85820">
              <w:rPr>
                <w:rFonts w:ascii="Viacultura SmBd" w:hAnsi="Viacultura SmBd"/>
                <w:sz w:val="10"/>
                <w:szCs w:val="10"/>
              </w:rPr>
              <w:t xml:space="preserve"> </w:t>
            </w:r>
            <w:r w:rsidR="00450B8F">
              <w:rPr>
                <w:rFonts w:ascii="Viacultura SmBd" w:hAnsi="Viacultura SmBd"/>
                <w:sz w:val="10"/>
                <w:szCs w:val="10"/>
              </w:rPr>
              <w:t xml:space="preserve">vodoodporna, z </w:t>
            </w:r>
            <w:r w:rsidR="007D2755">
              <w:rPr>
                <w:rFonts w:ascii="Viacultura SmBd" w:hAnsi="Viacultura SmBd"/>
                <w:sz w:val="10"/>
                <w:szCs w:val="10"/>
              </w:rPr>
              <w:t>zelo</w:t>
            </w:r>
            <w:r w:rsidR="00412393">
              <w:rPr>
                <w:rFonts w:ascii="Viacultura SmBd" w:hAnsi="Viacultura SmBd"/>
                <w:sz w:val="10"/>
                <w:szCs w:val="10"/>
              </w:rPr>
              <w:t xml:space="preserve"> </w:t>
            </w:r>
            <w:r w:rsidR="00450B8F">
              <w:rPr>
                <w:rFonts w:ascii="Viacultura SmBd" w:hAnsi="Viacultura SmBd"/>
                <w:sz w:val="10"/>
                <w:szCs w:val="10"/>
              </w:rPr>
              <w:t>visoko</w:t>
            </w:r>
            <w:r w:rsidR="009166FA">
              <w:rPr>
                <w:rFonts w:ascii="Viacultura SmBd" w:hAnsi="Viacultura SmBd"/>
                <w:sz w:val="10"/>
                <w:szCs w:val="10"/>
              </w:rPr>
              <w:t xml:space="preserve"> </w:t>
            </w:r>
            <w:r w:rsidR="00450B8F">
              <w:rPr>
                <w:rFonts w:ascii="Viacultura SmBd" w:hAnsi="Viacultura SmBd"/>
                <w:sz w:val="10"/>
                <w:szCs w:val="10"/>
              </w:rPr>
              <w:t>naravno</w:t>
            </w:r>
            <w:r w:rsidR="003477E4">
              <w:rPr>
                <w:rFonts w:ascii="Viacultura SmBd" w:hAnsi="Viacultura SmBd"/>
                <w:sz w:val="10"/>
                <w:szCs w:val="10"/>
              </w:rPr>
              <w:t xml:space="preserve"> min</w:t>
            </w:r>
            <w:r w:rsidR="00450B8F">
              <w:rPr>
                <w:rFonts w:ascii="Viacultura SmBd" w:hAnsi="Viacultura SmBd"/>
                <w:sz w:val="10"/>
                <w:szCs w:val="10"/>
              </w:rPr>
              <w:t>eralno zaščito in</w:t>
            </w:r>
            <w:r w:rsidR="00A04645">
              <w:rPr>
                <w:rFonts w:ascii="Viacultura SmBd" w:hAnsi="Viacultura SmBd"/>
                <w:sz w:val="10"/>
                <w:szCs w:val="10"/>
              </w:rPr>
              <w:t xml:space="preserve"> </w:t>
            </w:r>
            <w:r w:rsidR="009166FA">
              <w:rPr>
                <w:rFonts w:ascii="Viacultura SmBd" w:hAnsi="Viacultura SmBd"/>
                <w:sz w:val="10"/>
                <w:szCs w:val="10"/>
              </w:rPr>
              <w:t>z izvlečkom alge</w:t>
            </w:r>
            <w:r w:rsidR="003477E4">
              <w:rPr>
                <w:rFonts w:ascii="Viacultura SmBd" w:hAnsi="Viacultura SmBd"/>
                <w:sz w:val="10"/>
                <w:szCs w:val="10"/>
              </w:rPr>
              <w:t>-gorria</w:t>
            </w:r>
            <w:r w:rsidR="003477E4" w:rsidRPr="003477E4">
              <w:rPr>
                <w:rFonts w:ascii="Lucida Grande" w:hAnsi="Lucida Grande" w:cs="Lucida Grande"/>
                <w:b/>
                <w:bCs/>
                <w:color w:val="000000"/>
                <w:sz w:val="10"/>
                <w:szCs w:val="10"/>
                <w:vertAlign w:val="superscript"/>
              </w:rPr>
              <w:t>®</w:t>
            </w:r>
            <w:r w:rsidR="00412393">
              <w:rPr>
                <w:rFonts w:ascii="Viacultura SmBd" w:hAnsi="Viacultura SmBd"/>
                <w:sz w:val="10"/>
                <w:szCs w:val="10"/>
              </w:rPr>
              <w:t>.</w:t>
            </w:r>
            <w:r w:rsidR="0016282C">
              <w:rPr>
                <w:rFonts w:ascii="Viacultura SmBd" w:hAnsi="Viacultura SmBd"/>
                <w:sz w:val="10"/>
                <w:szCs w:val="10"/>
              </w:rPr>
              <w:t xml:space="preserve"> </w:t>
            </w:r>
            <w:r w:rsidR="005D7D3F">
              <w:rPr>
                <w:rFonts w:ascii="Viacultura SmBd" w:hAnsi="Viacultura SmBd"/>
                <w:sz w:val="10"/>
                <w:szCs w:val="10"/>
              </w:rPr>
              <w:t>Kožo</w:t>
            </w:r>
            <w:r w:rsidR="003477E4">
              <w:rPr>
                <w:rFonts w:ascii="Viacultura SmBd" w:hAnsi="Viacultura SmBd"/>
                <w:sz w:val="10"/>
                <w:szCs w:val="10"/>
              </w:rPr>
              <w:t xml:space="preserve"> </w:t>
            </w:r>
            <w:r w:rsidR="00450B8F">
              <w:rPr>
                <w:rFonts w:ascii="Viacultura SmBd" w:hAnsi="Viacultura SmBd"/>
                <w:sz w:val="10"/>
                <w:szCs w:val="10"/>
              </w:rPr>
              <w:t>varuje</w:t>
            </w:r>
            <w:r w:rsidR="003477E4">
              <w:rPr>
                <w:rFonts w:ascii="Viacultura SmBd" w:hAnsi="Viacultura SmBd"/>
                <w:sz w:val="10"/>
                <w:szCs w:val="10"/>
              </w:rPr>
              <w:t xml:space="preserve"> </w:t>
            </w:r>
            <w:r w:rsidR="005D7D3F">
              <w:rPr>
                <w:rFonts w:ascii="Viacultura SmBd" w:hAnsi="Viacultura SmBd"/>
                <w:sz w:val="10"/>
                <w:szCs w:val="10"/>
              </w:rPr>
              <w:t xml:space="preserve">pred </w:t>
            </w:r>
            <w:r w:rsidR="00450B8F">
              <w:rPr>
                <w:rFonts w:ascii="Viacultura SmBd" w:hAnsi="Viacultura SmBd"/>
                <w:sz w:val="10"/>
                <w:szCs w:val="10"/>
              </w:rPr>
              <w:t xml:space="preserve">škodljivimi </w:t>
            </w:r>
            <w:r w:rsidR="00AC59EB">
              <w:rPr>
                <w:rFonts w:ascii="Viacultura SmBd" w:hAnsi="Viacultura SmBd"/>
                <w:sz w:val="10"/>
                <w:szCs w:val="10"/>
              </w:rPr>
              <w:t>UV žarki</w:t>
            </w:r>
            <w:r w:rsidR="00450B8F">
              <w:rPr>
                <w:rFonts w:ascii="Viacultura SmBd" w:hAnsi="Viacultura SmBd"/>
                <w:sz w:val="10"/>
                <w:szCs w:val="10"/>
              </w:rPr>
              <w:t xml:space="preserve"> in prostimi radikali</w:t>
            </w:r>
            <w:r w:rsidR="009166FA">
              <w:rPr>
                <w:rFonts w:ascii="Viacultura SmBd" w:hAnsi="Viacultura SmBd"/>
                <w:sz w:val="10"/>
                <w:szCs w:val="10"/>
              </w:rPr>
              <w:t>.</w:t>
            </w:r>
            <w:r w:rsidR="00AC59EB">
              <w:rPr>
                <w:rFonts w:ascii="Viacultura SmBd" w:hAnsi="Viacultura SmBd"/>
                <w:sz w:val="10"/>
                <w:szCs w:val="10"/>
              </w:rPr>
              <w:t xml:space="preserve"> </w:t>
            </w:r>
            <w:r w:rsidR="00ED0576">
              <w:rPr>
                <w:rFonts w:ascii="Viacultura SmBd" w:hAnsi="Viacultura SmBd"/>
                <w:sz w:val="10"/>
                <w:szCs w:val="10"/>
              </w:rPr>
              <w:t>Hipoalergen</w:t>
            </w:r>
            <w:r w:rsidR="005D7D3F">
              <w:rPr>
                <w:rFonts w:ascii="Viacultura SmBd" w:hAnsi="Viacultura SmBd"/>
                <w:sz w:val="10"/>
                <w:szCs w:val="10"/>
              </w:rPr>
              <w:t>a</w:t>
            </w:r>
            <w:r w:rsidR="00ED0576">
              <w:rPr>
                <w:rFonts w:ascii="Viacultura SmBd" w:hAnsi="Viacultura SmBd"/>
                <w:sz w:val="10"/>
                <w:szCs w:val="10"/>
              </w:rPr>
              <w:t xml:space="preserve"> – zmanjš</w:t>
            </w:r>
            <w:r w:rsidR="005D7D3F">
              <w:rPr>
                <w:rFonts w:ascii="Viacultura SmBd" w:hAnsi="Viacultura SmBd"/>
                <w:sz w:val="10"/>
                <w:szCs w:val="10"/>
              </w:rPr>
              <w:t xml:space="preserve">uje tveganje pojava alergij, </w:t>
            </w:r>
            <w:r w:rsidR="00ED0576">
              <w:rPr>
                <w:rFonts w:ascii="Viacultura SmBd" w:hAnsi="Viacultura SmBd"/>
                <w:sz w:val="10"/>
                <w:szCs w:val="10"/>
              </w:rPr>
              <w:t>dermatološko testiran</w:t>
            </w:r>
            <w:r w:rsidR="007D2755">
              <w:rPr>
                <w:rFonts w:ascii="Viacultura SmBd" w:hAnsi="Viacultura SmBd"/>
                <w:sz w:val="10"/>
                <w:szCs w:val="10"/>
              </w:rPr>
              <w:t>a</w:t>
            </w:r>
            <w:r w:rsidR="00ED0576">
              <w:rPr>
                <w:rFonts w:ascii="Viacultura SmBd" w:hAnsi="Viacultura SmBd"/>
                <w:sz w:val="10"/>
                <w:szCs w:val="10"/>
              </w:rPr>
              <w:t>.</w:t>
            </w:r>
            <w:r w:rsidR="0016282C">
              <w:rPr>
                <w:rFonts w:ascii="Viacultura SmBd" w:hAnsi="Viacultura SmBd"/>
                <w:sz w:val="10"/>
                <w:szCs w:val="10"/>
              </w:rPr>
              <w:t xml:space="preserve"> </w:t>
            </w:r>
            <w:r w:rsidR="005D7D3F">
              <w:rPr>
                <w:rFonts w:ascii="Viacultura SmBd" w:hAnsi="Viacultura SmBd"/>
                <w:sz w:val="10"/>
                <w:szCs w:val="10"/>
              </w:rPr>
              <w:t>T</w:t>
            </w:r>
            <w:r w:rsidR="007D2755">
              <w:rPr>
                <w:rFonts w:ascii="Viacultura SmBd" w:hAnsi="Viacultura SmBd"/>
                <w:sz w:val="10"/>
                <w:szCs w:val="10"/>
              </w:rPr>
              <w:t>ekoča, se lepo razmaže in vpije, s</w:t>
            </w:r>
            <w:r w:rsidR="005D7D3F">
              <w:rPr>
                <w:rFonts w:ascii="Viacultura SmBd" w:hAnsi="Viacultura SmBd"/>
                <w:sz w:val="10"/>
                <w:szCs w:val="10"/>
              </w:rPr>
              <w:t xml:space="preserve">e ne lepi, </w:t>
            </w:r>
            <w:r w:rsidR="006602EB">
              <w:rPr>
                <w:rFonts w:ascii="Viacultura SmBd" w:hAnsi="Viacultura SmBd"/>
                <w:sz w:val="10"/>
                <w:szCs w:val="10"/>
              </w:rPr>
              <w:t xml:space="preserve">je </w:t>
            </w:r>
            <w:r w:rsidR="00ED0576">
              <w:rPr>
                <w:rFonts w:ascii="Viacultura SmBd" w:hAnsi="Viacultura SmBd"/>
                <w:sz w:val="10"/>
                <w:szCs w:val="10"/>
              </w:rPr>
              <w:t xml:space="preserve">brez dišav in alergenov. </w:t>
            </w:r>
            <w:r w:rsidR="007D2755">
              <w:rPr>
                <w:rFonts w:ascii="Viacultura SmBd" w:hAnsi="Viacultura SmBd"/>
                <w:sz w:val="10"/>
                <w:szCs w:val="10"/>
              </w:rPr>
              <w:t xml:space="preserve">Opozorilo: Ni primerna za otroke mlajše od 1 leta. Otrok </w:t>
            </w:r>
            <w:r w:rsidR="005D7D3F">
              <w:rPr>
                <w:rFonts w:ascii="Viacultura SmBd" w:hAnsi="Viacultura SmBd"/>
                <w:sz w:val="10"/>
                <w:szCs w:val="10"/>
              </w:rPr>
              <w:t>do 3 let ne izpostavljamo</w:t>
            </w:r>
            <w:r w:rsidR="007D2755">
              <w:rPr>
                <w:rFonts w:ascii="Viacultura SmBd" w:hAnsi="Viacultura SmBd"/>
                <w:sz w:val="10"/>
                <w:szCs w:val="10"/>
              </w:rPr>
              <w:t xml:space="preserve"> direktnemu soncu. </w:t>
            </w:r>
            <w:r w:rsidR="00AC59EB">
              <w:rPr>
                <w:rFonts w:ascii="Viacultura SmBd" w:hAnsi="Viacultura SmBd"/>
                <w:sz w:val="10"/>
                <w:szCs w:val="10"/>
              </w:rPr>
              <w:t xml:space="preserve">Uporaba: </w:t>
            </w:r>
            <w:r w:rsidR="0016282C">
              <w:rPr>
                <w:rFonts w:ascii="Viacultura SmBd" w:hAnsi="Viacultura SmBd"/>
                <w:sz w:val="10"/>
                <w:szCs w:val="10"/>
              </w:rPr>
              <w:t>N</w:t>
            </w:r>
            <w:r w:rsidR="00AC59EB">
              <w:rPr>
                <w:rFonts w:ascii="Viacultura SmBd" w:hAnsi="Viacultura SmBd"/>
                <w:sz w:val="10"/>
                <w:szCs w:val="10"/>
              </w:rPr>
              <w:t>anašamo preden g</w:t>
            </w:r>
            <w:r w:rsidR="005D7D3F">
              <w:rPr>
                <w:rFonts w:ascii="Viacultura SmBd" w:hAnsi="Viacultura SmBd"/>
                <w:sz w:val="10"/>
                <w:szCs w:val="10"/>
              </w:rPr>
              <w:t xml:space="preserve">remo na sonce. Večkrat ponovimo, </w:t>
            </w:r>
            <w:r w:rsidR="00A04645">
              <w:rPr>
                <w:rFonts w:ascii="Viacultura SmBd" w:hAnsi="Viacultura SmBd"/>
                <w:sz w:val="10"/>
                <w:szCs w:val="10"/>
              </w:rPr>
              <w:t>po vsakem kopanju. Izogibajm</w:t>
            </w:r>
            <w:r w:rsidR="005D7D3F">
              <w:rPr>
                <w:rFonts w:ascii="Viacultura SmBd" w:hAnsi="Viacultura SmBd"/>
                <w:sz w:val="10"/>
                <w:szCs w:val="10"/>
              </w:rPr>
              <w:t>o se sončenju med 12h in 16h</w:t>
            </w:r>
            <w:r w:rsidR="00A04645">
              <w:rPr>
                <w:rFonts w:ascii="Viacultura SmBd" w:hAnsi="Viacultura SmBd"/>
                <w:sz w:val="10"/>
                <w:szCs w:val="10"/>
              </w:rPr>
              <w:t>. Prekomerno sončenj</w:t>
            </w:r>
            <w:r w:rsidR="0016282C">
              <w:rPr>
                <w:rFonts w:ascii="Viacultura SmBd" w:hAnsi="Viacultura SmBd"/>
                <w:sz w:val="10"/>
                <w:szCs w:val="10"/>
              </w:rPr>
              <w:t>e je resna grožnja zdravju. 99,9</w:t>
            </w:r>
            <w:r w:rsidR="00A04645">
              <w:rPr>
                <w:rFonts w:ascii="Viacultura SmBd" w:hAnsi="Viacultura SmBd"/>
                <w:sz w:val="10"/>
                <w:szCs w:val="10"/>
              </w:rPr>
              <w:t xml:space="preserve">% sestavin je naravnega izvora. </w:t>
            </w:r>
            <w:r w:rsidR="005D7D3F">
              <w:rPr>
                <w:rFonts w:ascii="Viacultura SmBd" w:hAnsi="Viacultura SmBd"/>
                <w:sz w:val="10"/>
                <w:szCs w:val="10"/>
              </w:rPr>
              <w:t>20</w:t>
            </w:r>
            <w:r w:rsidR="00F01916">
              <w:rPr>
                <w:rFonts w:ascii="Viacultura SmBd" w:hAnsi="Viacultura SmBd"/>
                <w:sz w:val="10"/>
                <w:szCs w:val="10"/>
              </w:rPr>
              <w:t xml:space="preserve">% vseh sestavin izhaja iz bio pridelave. </w:t>
            </w:r>
            <w:r w:rsidR="009B7E1C">
              <w:rPr>
                <w:rFonts w:ascii="Viacultura SmBd" w:hAnsi="Viacultura SmBd"/>
                <w:sz w:val="10"/>
                <w:szCs w:val="10"/>
              </w:rPr>
              <w:t xml:space="preserve">Distributer: </w:t>
            </w:r>
            <w:r w:rsidR="003477E4">
              <w:rPr>
                <w:rFonts w:ascii="Viacultura SmBd" w:hAnsi="Viacultura SmBd"/>
                <w:sz w:val="10"/>
                <w:szCs w:val="10"/>
              </w:rPr>
              <w:t>Bogart</w:t>
            </w:r>
            <w:r w:rsidR="00E85820" w:rsidRPr="00E85820">
              <w:rPr>
                <w:rFonts w:ascii="Viacultura SmBd" w:hAnsi="Viacultura SmBd"/>
                <w:sz w:val="10"/>
                <w:szCs w:val="10"/>
              </w:rPr>
              <w:t xml:space="preserve"> d.o.o., P</w:t>
            </w:r>
            <w:r w:rsidR="00E85820" w:rsidRPr="00E85820">
              <w:rPr>
                <w:rFonts w:ascii="Viacultura SmBd" w:hAnsi="Viacultura SmBd" w:cs="Abadi MT Condensed Extra Bold"/>
                <w:sz w:val="10"/>
                <w:szCs w:val="10"/>
              </w:rPr>
              <w:t>š</w:t>
            </w:r>
            <w:r w:rsidR="009B7E1C">
              <w:rPr>
                <w:rFonts w:ascii="Viacultura SmBd" w:hAnsi="Viacultura SmBd"/>
                <w:sz w:val="10"/>
                <w:szCs w:val="10"/>
              </w:rPr>
              <w:t>ata 81</w:t>
            </w:r>
            <w:r w:rsidR="00E85820" w:rsidRPr="00E85820">
              <w:rPr>
                <w:rFonts w:ascii="Viacultura SmBd" w:hAnsi="Viacultura SmBd"/>
                <w:sz w:val="10"/>
                <w:szCs w:val="10"/>
              </w:rPr>
              <w:t>a, Dol pri Ljub</w:t>
            </w:r>
            <w:r w:rsidR="009B7E1C">
              <w:rPr>
                <w:rFonts w:ascii="Viacultura SmBd" w:hAnsi="Viacultura SmBd"/>
                <w:sz w:val="10"/>
                <w:szCs w:val="10"/>
              </w:rPr>
              <w:t>ljani,  tel: 01 562 8227</w:t>
            </w:r>
            <w:r w:rsidR="00E85820" w:rsidRPr="00E85820">
              <w:rPr>
                <w:rFonts w:ascii="Viacultura SmBd" w:hAnsi="Viacultura SmBd"/>
                <w:sz w:val="10"/>
                <w:szCs w:val="10"/>
              </w:rPr>
              <w:t>.</w:t>
            </w:r>
          </w:p>
        </w:tc>
      </w:tr>
      <w:tr w:rsidR="00E85820" w:rsidRPr="00B06766" w14:paraId="58D11828" w14:textId="77777777" w:rsidTr="00B06766">
        <w:trPr>
          <w:cantSplit/>
          <w:trHeight w:hRule="exact" w:val="1440"/>
        </w:trPr>
        <w:tc>
          <w:tcPr>
            <w:tcW w:w="3967" w:type="dxa"/>
            <w:vAlign w:val="center"/>
          </w:tcPr>
          <w:p w14:paraId="5E861499" w14:textId="77777777" w:rsidR="00E85820" w:rsidRPr="00B06766" w:rsidRDefault="00E85820" w:rsidP="00E85820">
            <w:pPr>
              <w:spacing w:after="0" w:line="240" w:lineRule="auto"/>
              <w:ind w:left="258" w:right="359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E85820" w:rsidRPr="00B06766" w14:paraId="43BB9215" w14:textId="77777777" w:rsidTr="00B06766">
        <w:trPr>
          <w:cantSplit/>
          <w:trHeight w:hRule="exact" w:val="1440"/>
        </w:trPr>
        <w:tc>
          <w:tcPr>
            <w:tcW w:w="3967" w:type="dxa"/>
            <w:vAlign w:val="center"/>
          </w:tcPr>
          <w:p w14:paraId="6898A9EB" w14:textId="77777777" w:rsidR="00E85820" w:rsidRPr="00B06766" w:rsidRDefault="00E85820" w:rsidP="00E85820">
            <w:pPr>
              <w:spacing w:after="0" w:line="240" w:lineRule="auto"/>
              <w:ind w:left="258" w:right="359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E85820" w:rsidRPr="00B06766" w14:paraId="68E61A99" w14:textId="77777777" w:rsidTr="00B06766">
        <w:trPr>
          <w:cantSplit/>
          <w:trHeight w:hRule="exact" w:val="1440"/>
        </w:trPr>
        <w:tc>
          <w:tcPr>
            <w:tcW w:w="3967" w:type="dxa"/>
            <w:vAlign w:val="center"/>
          </w:tcPr>
          <w:p w14:paraId="0DE0172F" w14:textId="77777777" w:rsidR="00E85820" w:rsidRPr="00B06766" w:rsidRDefault="00E85820" w:rsidP="00E85820">
            <w:pPr>
              <w:spacing w:after="0" w:line="240" w:lineRule="auto"/>
              <w:ind w:left="258" w:right="359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E85820" w:rsidRPr="00B06766" w14:paraId="6C68800C" w14:textId="77777777" w:rsidTr="00B06766">
        <w:trPr>
          <w:cantSplit/>
          <w:trHeight w:hRule="exact" w:val="1440"/>
        </w:trPr>
        <w:tc>
          <w:tcPr>
            <w:tcW w:w="3967" w:type="dxa"/>
            <w:vAlign w:val="center"/>
          </w:tcPr>
          <w:p w14:paraId="5E974615" w14:textId="77777777" w:rsidR="00E85820" w:rsidRPr="00B06766" w:rsidRDefault="00E85820" w:rsidP="00E85820">
            <w:pPr>
              <w:spacing w:after="0" w:line="240" w:lineRule="auto"/>
              <w:ind w:left="258" w:right="359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E85820" w:rsidRPr="00B06766" w14:paraId="6562AD20" w14:textId="77777777" w:rsidTr="00B06766">
        <w:trPr>
          <w:cantSplit/>
          <w:trHeight w:hRule="exact" w:val="1440"/>
        </w:trPr>
        <w:tc>
          <w:tcPr>
            <w:tcW w:w="3967" w:type="dxa"/>
            <w:vAlign w:val="center"/>
          </w:tcPr>
          <w:p w14:paraId="00054632" w14:textId="77777777" w:rsidR="00E85820" w:rsidRPr="00B06766" w:rsidRDefault="00E85820" w:rsidP="00E85820">
            <w:pPr>
              <w:spacing w:after="0" w:line="240" w:lineRule="auto"/>
              <w:ind w:left="258" w:right="359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E85820" w:rsidRPr="00B06766" w14:paraId="18FE7AD3" w14:textId="77777777" w:rsidTr="00B06766">
        <w:trPr>
          <w:cantSplit/>
          <w:trHeight w:hRule="exact" w:val="1440"/>
        </w:trPr>
        <w:tc>
          <w:tcPr>
            <w:tcW w:w="3967" w:type="dxa"/>
            <w:vAlign w:val="center"/>
          </w:tcPr>
          <w:p w14:paraId="159890FA" w14:textId="77777777" w:rsidR="00E85820" w:rsidRPr="00B06766" w:rsidRDefault="00E85820" w:rsidP="00E85820">
            <w:pPr>
              <w:spacing w:after="0" w:line="240" w:lineRule="auto"/>
              <w:ind w:left="258" w:right="359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E85820" w:rsidRPr="00B06766" w14:paraId="148D93C9" w14:textId="77777777" w:rsidTr="00B06766">
        <w:trPr>
          <w:cantSplit/>
          <w:trHeight w:hRule="exact" w:val="1440"/>
        </w:trPr>
        <w:tc>
          <w:tcPr>
            <w:tcW w:w="3967" w:type="dxa"/>
            <w:vAlign w:val="center"/>
          </w:tcPr>
          <w:p w14:paraId="75BAA65F" w14:textId="77777777" w:rsidR="00E85820" w:rsidRPr="00B06766" w:rsidRDefault="00E85820" w:rsidP="00E85820">
            <w:pPr>
              <w:spacing w:after="0" w:line="240" w:lineRule="auto"/>
              <w:ind w:left="258" w:right="359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E85820" w:rsidRPr="00B06766" w14:paraId="29309E54" w14:textId="77777777" w:rsidTr="00B06766">
        <w:trPr>
          <w:cantSplit/>
          <w:trHeight w:hRule="exact" w:val="1440"/>
        </w:trPr>
        <w:tc>
          <w:tcPr>
            <w:tcW w:w="3967" w:type="dxa"/>
            <w:vAlign w:val="center"/>
          </w:tcPr>
          <w:p w14:paraId="166B3082" w14:textId="77777777" w:rsidR="00E85820" w:rsidRPr="00B06766" w:rsidRDefault="00E85820" w:rsidP="00E85820">
            <w:pPr>
              <w:spacing w:after="0" w:line="240" w:lineRule="auto"/>
              <w:ind w:left="258" w:right="359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E85820" w:rsidRPr="00B06766" w14:paraId="5717FABF" w14:textId="77777777" w:rsidTr="00B06766">
        <w:trPr>
          <w:cantSplit/>
          <w:trHeight w:hRule="exact" w:val="1440"/>
        </w:trPr>
        <w:tc>
          <w:tcPr>
            <w:tcW w:w="3967" w:type="dxa"/>
            <w:vAlign w:val="center"/>
          </w:tcPr>
          <w:p w14:paraId="4936D1B5" w14:textId="77777777" w:rsidR="00E85820" w:rsidRPr="00B06766" w:rsidRDefault="00E85820" w:rsidP="00E85820">
            <w:pPr>
              <w:spacing w:after="0" w:line="240" w:lineRule="auto"/>
              <w:ind w:left="258" w:right="359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E85820" w:rsidRPr="00B06766" w14:paraId="403C16CE" w14:textId="77777777" w:rsidTr="00B06766">
        <w:trPr>
          <w:cantSplit/>
          <w:trHeight w:hRule="exact" w:val="1440"/>
        </w:trPr>
        <w:tc>
          <w:tcPr>
            <w:tcW w:w="3967" w:type="dxa"/>
            <w:vAlign w:val="center"/>
          </w:tcPr>
          <w:p w14:paraId="4DFB641A" w14:textId="77777777" w:rsidR="00E85820" w:rsidRPr="00B06766" w:rsidRDefault="00E85820" w:rsidP="00E85820">
            <w:pPr>
              <w:spacing w:after="0" w:line="240" w:lineRule="auto"/>
              <w:ind w:left="258" w:right="359"/>
              <w:rPr>
                <w:rFonts w:asciiTheme="minorHAnsi" w:hAnsiTheme="minorHAnsi"/>
                <w:sz w:val="10"/>
                <w:szCs w:val="10"/>
              </w:rPr>
            </w:pPr>
          </w:p>
        </w:tc>
      </w:tr>
    </w:tbl>
    <w:p w14:paraId="5C43C31D" w14:textId="77777777" w:rsidR="00E131BD" w:rsidRPr="00B06766" w:rsidRDefault="00E131BD" w:rsidP="00B06766">
      <w:pPr>
        <w:ind w:left="258"/>
        <w:rPr>
          <w:rFonts w:asciiTheme="minorHAnsi" w:hAnsiTheme="minorHAnsi"/>
          <w:vanish/>
          <w:sz w:val="10"/>
          <w:szCs w:val="10"/>
        </w:rPr>
      </w:pPr>
    </w:p>
    <w:sectPr w:rsidR="00E131BD" w:rsidRPr="00B06766" w:rsidSect="00B06766">
      <w:type w:val="continuous"/>
      <w:pgSz w:w="11906" w:h="16838"/>
      <w:pgMar w:top="494" w:right="0" w:bottom="0" w:left="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iacultura SmBd">
    <w:panose1 w:val="020B0503060000020004"/>
    <w:charset w:val="00"/>
    <w:family w:val="auto"/>
    <w:pitch w:val="variable"/>
    <w:sig w:usb0="00000007" w:usb1="00000001" w:usb2="00000000" w:usb3="00000000" w:csb0="0000009B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66"/>
    <w:rsid w:val="0005212D"/>
    <w:rsid w:val="000E577C"/>
    <w:rsid w:val="00123FF3"/>
    <w:rsid w:val="0016282C"/>
    <w:rsid w:val="001D6F12"/>
    <w:rsid w:val="002211C6"/>
    <w:rsid w:val="002A50B9"/>
    <w:rsid w:val="003477E4"/>
    <w:rsid w:val="00412393"/>
    <w:rsid w:val="00450B8F"/>
    <w:rsid w:val="005B62E1"/>
    <w:rsid w:val="005D7D3F"/>
    <w:rsid w:val="00635ADB"/>
    <w:rsid w:val="006602EB"/>
    <w:rsid w:val="007D2755"/>
    <w:rsid w:val="007F6717"/>
    <w:rsid w:val="008A1AE3"/>
    <w:rsid w:val="008D203D"/>
    <w:rsid w:val="009166FA"/>
    <w:rsid w:val="009B7E1C"/>
    <w:rsid w:val="00A04645"/>
    <w:rsid w:val="00AC59EB"/>
    <w:rsid w:val="00B06766"/>
    <w:rsid w:val="00B1065F"/>
    <w:rsid w:val="00B11DB4"/>
    <w:rsid w:val="00BB49DA"/>
    <w:rsid w:val="00BE1026"/>
    <w:rsid w:val="00C22FCF"/>
    <w:rsid w:val="00C8532C"/>
    <w:rsid w:val="00D60A05"/>
    <w:rsid w:val="00DB08B7"/>
    <w:rsid w:val="00E01150"/>
    <w:rsid w:val="00E131BD"/>
    <w:rsid w:val="00E14AD9"/>
    <w:rsid w:val="00E27F4F"/>
    <w:rsid w:val="00E85820"/>
    <w:rsid w:val="00EA7FAB"/>
    <w:rsid w:val="00ED0576"/>
    <w:rsid w:val="00F01916"/>
    <w:rsid w:val="00F13F12"/>
    <w:rsid w:val="00F34A0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985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766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sl-SI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766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sl-SI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117</Words>
  <Characters>672</Characters>
  <Application>Microsoft Macintosh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Boban</dc:creator>
  <cp:keywords/>
  <dc:description/>
  <cp:lastModifiedBy>Fox Mulder</cp:lastModifiedBy>
  <cp:revision>7</cp:revision>
  <dcterms:created xsi:type="dcterms:W3CDTF">2016-02-22T10:24:00Z</dcterms:created>
  <dcterms:modified xsi:type="dcterms:W3CDTF">2016-03-30T08:46:00Z</dcterms:modified>
</cp:coreProperties>
</file>